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59B374A6" w:rsidR="007B61A0" w:rsidRDefault="00B9136E"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C.W. Onderwater</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458B1E65"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A5309A" w:rsidRPr="00373651">
        <w:rPr>
          <w:rFonts w:asciiTheme="minorHAnsi" w:eastAsia="Times New Roman" w:hAnsiTheme="minorHAnsi" w:cstheme="minorHAnsi"/>
          <w:color w:val="333333"/>
          <w:sz w:val="23"/>
          <w:szCs w:val="23"/>
          <w:lang w:eastAsia="nl-NL"/>
        </w:rPr>
        <w:t>Huisartsenpraktijk</w:t>
      </w:r>
      <w:r w:rsidR="00B9136E">
        <w:rPr>
          <w:rFonts w:asciiTheme="minorHAnsi" w:eastAsia="Times New Roman" w:hAnsiTheme="minorHAnsi" w:cstheme="minorHAnsi"/>
          <w:color w:val="333333"/>
          <w:sz w:val="23"/>
          <w:szCs w:val="23"/>
          <w:lang w:eastAsia="nl-NL"/>
        </w:rPr>
        <w:t xml:space="preserve"> C.W. Onderwater</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509C0E2"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B9136E">
        <w:rPr>
          <w:rFonts w:asciiTheme="minorHAnsi" w:eastAsia="Times New Roman" w:hAnsiTheme="minorHAnsi" w:cstheme="minorHAnsi"/>
          <w:i/>
          <w:color w:val="333333"/>
          <w:sz w:val="23"/>
          <w:szCs w:val="23"/>
          <w:lang w:eastAsia="nl-NL"/>
        </w:rPr>
        <w:t>Huisartsenpraktijk C.W. Onderwater</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371E738A"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B9136E">
        <w:rPr>
          <w:rFonts w:asciiTheme="minorHAnsi" w:eastAsia="Times New Roman" w:hAnsiTheme="minorHAnsi" w:cstheme="minorHAnsi"/>
          <w:i/>
          <w:color w:val="333333"/>
          <w:sz w:val="23"/>
          <w:szCs w:val="23"/>
          <w:lang w:eastAsia="nl-NL"/>
        </w:rPr>
        <w:t>Huisartsenpraktijk C.W. Onderwater</w:t>
      </w:r>
      <w:r w:rsidR="00B9136E">
        <w:rPr>
          <w:rFonts w:asciiTheme="minorHAnsi" w:eastAsia="Times New Roman" w:hAnsiTheme="minorHAnsi" w:cstheme="minorHAnsi"/>
          <w:color w:val="333333"/>
          <w:sz w:val="23"/>
          <w:szCs w:val="23"/>
          <w:lang w:eastAsia="nl-NL"/>
        </w:rPr>
        <w:t>.</w:t>
      </w:r>
      <w:r w:rsidR="00B9136E" w:rsidRPr="007B61A0">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7F2DF8A5"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B9136E">
        <w:rPr>
          <w:rFonts w:asciiTheme="minorHAnsi" w:eastAsia="Times New Roman" w:hAnsiTheme="minorHAnsi" w:cstheme="minorHAnsi"/>
          <w:i/>
          <w:color w:val="333333"/>
          <w:sz w:val="23"/>
          <w:szCs w:val="23"/>
          <w:lang w:eastAsia="nl-NL"/>
        </w:rPr>
        <w:t>Huisartsenpraktijk C.W. Onderwater</w:t>
      </w:r>
      <w:r w:rsidR="00B9136E">
        <w:rPr>
          <w:rFonts w:asciiTheme="minorHAnsi" w:eastAsia="Times New Roman" w:hAnsiTheme="minorHAnsi" w:cstheme="minorHAnsi"/>
          <w:color w:val="333333"/>
          <w:sz w:val="23"/>
          <w:szCs w:val="23"/>
          <w:lang w:eastAsia="nl-NL"/>
        </w:rPr>
        <w:t>.</w:t>
      </w:r>
      <w:r w:rsidR="00B9136E"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22E65E26"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B9136E">
        <w:rPr>
          <w:rFonts w:asciiTheme="minorHAnsi" w:eastAsia="Times New Roman" w:hAnsiTheme="minorHAnsi" w:cstheme="minorHAnsi"/>
          <w:i/>
          <w:color w:val="333333"/>
          <w:sz w:val="23"/>
          <w:szCs w:val="23"/>
          <w:lang w:eastAsia="nl-NL"/>
        </w:rPr>
        <w:t>Huisartsenpraktijk C.W. Onderwater</w:t>
      </w:r>
      <w:r w:rsidR="00B9136E">
        <w:rPr>
          <w:rFonts w:asciiTheme="minorHAnsi" w:eastAsia="Times New Roman" w:hAnsiTheme="minorHAnsi" w:cstheme="minorHAnsi"/>
          <w:color w:val="333333"/>
          <w:sz w:val="23"/>
          <w:szCs w:val="23"/>
          <w:lang w:eastAsia="nl-NL"/>
        </w:rPr>
        <w:t xml:space="preserve"> </w:t>
      </w:r>
      <w:bookmarkStart w:id="0" w:name="_GoBack"/>
      <w:bookmarkEnd w:id="0"/>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9136E"/>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03FCC-ACA2-4790-87CF-83C56255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6312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Wilma Onderwater-Pieterse</cp:lastModifiedBy>
  <cp:revision>2</cp:revision>
  <dcterms:created xsi:type="dcterms:W3CDTF">2018-05-31T15:00:00Z</dcterms:created>
  <dcterms:modified xsi:type="dcterms:W3CDTF">2018-05-31T15:00:00Z</dcterms:modified>
</cp:coreProperties>
</file>